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60" w:rsidRPr="00836160" w:rsidRDefault="00836160" w:rsidP="00836160">
      <w:pPr>
        <w:jc w:val="center"/>
        <w:rPr>
          <w:rFonts w:ascii="宋体" w:eastAsia="宋体" w:hAnsi="宋体"/>
          <w:b/>
          <w:sz w:val="32"/>
          <w:szCs w:val="32"/>
        </w:rPr>
      </w:pPr>
      <w:r w:rsidRPr="00836160">
        <w:rPr>
          <w:rFonts w:ascii="黑体" w:eastAsia="黑体" w:hAnsi="黑体" w:hint="eastAsia"/>
          <w:b/>
          <w:sz w:val="32"/>
          <w:szCs w:val="32"/>
        </w:rPr>
        <w:t>化学学院过夜实验管理办法（试行）</w:t>
      </w:r>
    </w:p>
    <w:p w:rsidR="00836160" w:rsidRP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为加强安全管理，消除安全隐患，避免发生事故，保证师生人身安全，同时保证科研工作进度，根据“安全第一，预防为主，综合治理”的方针，结合学院实际情况制定本办法。</w:t>
      </w:r>
    </w:p>
    <w:p w:rsidR="00836160" w:rsidRPr="00836160" w:rsidRDefault="00836160" w:rsidP="00836160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一</w:t>
      </w:r>
      <w:r w:rsidRPr="00836160">
        <w:rPr>
          <w:rFonts w:ascii="宋体" w:eastAsia="宋体" w:hAnsi="宋体"/>
          <w:b/>
          <w:sz w:val="28"/>
          <w:szCs w:val="28"/>
        </w:rPr>
        <w:t>、</w:t>
      </w:r>
      <w:r w:rsidRPr="00836160">
        <w:rPr>
          <w:rFonts w:ascii="宋体" w:eastAsia="宋体" w:hAnsi="宋体" w:hint="eastAsia"/>
          <w:b/>
          <w:sz w:val="28"/>
          <w:szCs w:val="28"/>
        </w:rPr>
        <w:t>过夜实验分类</w:t>
      </w:r>
    </w:p>
    <w:p w:rsidR="00836160" w:rsidRPr="00836160" w:rsidRDefault="00836160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根据</w:t>
      </w:r>
      <w:r w:rsidRPr="00836160">
        <w:rPr>
          <w:rFonts w:ascii="宋体" w:eastAsia="宋体" w:hAnsi="宋体"/>
          <w:sz w:val="28"/>
          <w:szCs w:val="28"/>
        </w:rPr>
        <w:t>过夜实验的性质和操作要求，</w:t>
      </w:r>
      <w:r w:rsidRPr="00836160">
        <w:rPr>
          <w:rFonts w:ascii="宋体" w:eastAsia="宋体" w:hAnsi="宋体" w:hint="eastAsia"/>
          <w:sz w:val="28"/>
          <w:szCs w:val="28"/>
        </w:rPr>
        <w:t>分为实验人员看守过夜实验和一般过夜实验。</w:t>
      </w:r>
    </w:p>
    <w:p w:rsidR="00836160" w:rsidRPr="00836160" w:rsidRDefault="00836160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（一）实验人员看守过夜实验应由两人在实验现场整夜看守，</w:t>
      </w:r>
      <w:r w:rsidRPr="00836160">
        <w:rPr>
          <w:rFonts w:ascii="宋体" w:eastAsia="宋体" w:hAnsi="宋体"/>
          <w:sz w:val="28"/>
          <w:szCs w:val="28"/>
        </w:rPr>
        <w:t>其类型包括</w:t>
      </w:r>
      <w:r w:rsidRPr="00836160">
        <w:rPr>
          <w:rFonts w:ascii="宋体" w:eastAsia="宋体" w:hAnsi="宋体" w:hint="eastAsia"/>
          <w:sz w:val="28"/>
          <w:szCs w:val="28"/>
        </w:rPr>
        <w:t>：</w:t>
      </w:r>
    </w:p>
    <w:p w:rsidR="00836160" w:rsidRDefault="00836160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1</w:t>
      </w:r>
      <w:r w:rsidRPr="00836160">
        <w:rPr>
          <w:rFonts w:ascii="宋体" w:eastAsia="宋体" w:hAnsi="宋体" w:hint="eastAsia"/>
          <w:sz w:val="28"/>
          <w:szCs w:val="28"/>
        </w:rPr>
        <w:t xml:space="preserve">.非常压（加压、减压）的实验； </w:t>
      </w:r>
      <w:r w:rsidRPr="00836160">
        <w:rPr>
          <w:rFonts w:ascii="宋体" w:eastAsia="宋体" w:hAnsi="宋体"/>
          <w:sz w:val="28"/>
          <w:szCs w:val="28"/>
        </w:rPr>
        <w:t xml:space="preserve">   </w:t>
      </w:r>
    </w:p>
    <w:p w:rsidR="00836160" w:rsidRDefault="00836160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2</w:t>
      </w:r>
      <w:r w:rsidRPr="00836160">
        <w:rPr>
          <w:rFonts w:ascii="宋体" w:eastAsia="宋体" w:hAnsi="宋体" w:hint="eastAsia"/>
          <w:sz w:val="28"/>
          <w:szCs w:val="28"/>
        </w:rPr>
        <w:t>.反应瓶</w:t>
      </w:r>
      <w:r w:rsidRPr="00836160">
        <w:rPr>
          <w:rFonts w:ascii="宋体" w:eastAsia="宋体" w:hAnsi="宋体"/>
          <w:sz w:val="28"/>
          <w:szCs w:val="28"/>
        </w:rPr>
        <w:t>容积超过</w:t>
      </w:r>
      <w:r w:rsidRPr="00836160">
        <w:rPr>
          <w:rFonts w:ascii="宋体" w:eastAsia="宋体" w:hAnsi="宋体" w:hint="eastAsia"/>
          <w:sz w:val="28"/>
          <w:szCs w:val="28"/>
        </w:rPr>
        <w:t>500</w:t>
      </w:r>
      <w:r w:rsidRPr="00836160">
        <w:rPr>
          <w:rFonts w:ascii="宋体" w:eastAsia="宋体" w:hAnsi="宋体"/>
          <w:sz w:val="28"/>
          <w:szCs w:val="28"/>
        </w:rPr>
        <w:t>ml的</w:t>
      </w:r>
      <w:r w:rsidR="009E01DF">
        <w:rPr>
          <w:rFonts w:ascii="宋体" w:eastAsia="宋体" w:hAnsi="宋体" w:hint="eastAsia"/>
          <w:sz w:val="28"/>
          <w:szCs w:val="28"/>
        </w:rPr>
        <w:t>常温</w:t>
      </w:r>
      <w:r w:rsidRPr="00836160">
        <w:rPr>
          <w:rFonts w:ascii="宋体" w:eastAsia="宋体" w:hAnsi="宋体" w:hint="eastAsia"/>
          <w:sz w:val="28"/>
          <w:szCs w:val="28"/>
        </w:rPr>
        <w:t>实验</w:t>
      </w:r>
      <w:r w:rsidRPr="00836160">
        <w:rPr>
          <w:rFonts w:ascii="宋体" w:eastAsia="宋体" w:hAnsi="宋体"/>
          <w:sz w:val="28"/>
          <w:szCs w:val="28"/>
        </w:rPr>
        <w:t>；</w:t>
      </w:r>
    </w:p>
    <w:p w:rsidR="009E01DF" w:rsidRPr="00836160" w:rsidRDefault="009E01DF" w:rsidP="00836160">
      <w:pPr>
        <w:pStyle w:val="a3"/>
        <w:spacing w:line="500" w:lineRule="exact"/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Pr="00836160">
        <w:rPr>
          <w:rFonts w:ascii="宋体" w:eastAsia="宋体" w:hAnsi="宋体" w:hint="eastAsia"/>
          <w:sz w:val="28"/>
          <w:szCs w:val="28"/>
        </w:rPr>
        <w:t>.反应瓶</w:t>
      </w:r>
      <w:r w:rsidRPr="00836160">
        <w:rPr>
          <w:rFonts w:ascii="宋体" w:eastAsia="宋体" w:hAnsi="宋体"/>
          <w:sz w:val="28"/>
          <w:szCs w:val="28"/>
        </w:rPr>
        <w:t>容积超过</w:t>
      </w:r>
      <w:r>
        <w:rPr>
          <w:rFonts w:ascii="宋体" w:eastAsia="宋体" w:hAnsi="宋体"/>
          <w:sz w:val="28"/>
          <w:szCs w:val="28"/>
        </w:rPr>
        <w:t>250</w:t>
      </w:r>
      <w:r w:rsidRPr="00836160">
        <w:rPr>
          <w:rFonts w:ascii="宋体" w:eastAsia="宋体" w:hAnsi="宋体"/>
          <w:sz w:val="28"/>
          <w:szCs w:val="28"/>
        </w:rPr>
        <w:t>ml的</w:t>
      </w:r>
      <w:r>
        <w:rPr>
          <w:rFonts w:ascii="宋体" w:eastAsia="宋体" w:hAnsi="宋体" w:hint="eastAsia"/>
          <w:sz w:val="28"/>
          <w:szCs w:val="28"/>
        </w:rPr>
        <w:t>控</w:t>
      </w:r>
      <w:r>
        <w:rPr>
          <w:rFonts w:ascii="宋体" w:eastAsia="宋体" w:hAnsi="宋体" w:hint="eastAsia"/>
          <w:sz w:val="28"/>
          <w:szCs w:val="28"/>
        </w:rPr>
        <w:t>温</w:t>
      </w:r>
      <w:r w:rsidRPr="00836160">
        <w:rPr>
          <w:rFonts w:ascii="宋体" w:eastAsia="宋体" w:hAnsi="宋体" w:hint="eastAsia"/>
          <w:sz w:val="28"/>
          <w:szCs w:val="28"/>
        </w:rPr>
        <w:t>实验</w:t>
      </w:r>
      <w:r w:rsidRPr="00836160">
        <w:rPr>
          <w:rFonts w:ascii="宋体" w:eastAsia="宋体" w:hAnsi="宋体"/>
          <w:sz w:val="28"/>
          <w:szCs w:val="28"/>
        </w:rPr>
        <w:t>；</w:t>
      </w:r>
    </w:p>
    <w:p w:rsidR="00836160" w:rsidRPr="00836160" w:rsidRDefault="009E01DF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836160" w:rsidRPr="00836160">
        <w:rPr>
          <w:rFonts w:ascii="宋体" w:eastAsia="宋体" w:hAnsi="宋体"/>
          <w:sz w:val="28"/>
          <w:szCs w:val="28"/>
        </w:rPr>
        <w:t>.</w:t>
      </w:r>
      <w:r w:rsidR="00836160" w:rsidRPr="00836160">
        <w:rPr>
          <w:rFonts w:ascii="宋体" w:eastAsia="宋体" w:hAnsi="宋体" w:hint="eastAsia"/>
          <w:sz w:val="28"/>
          <w:szCs w:val="28"/>
        </w:rPr>
        <w:t>反应</w:t>
      </w:r>
      <w:r w:rsidR="00836160" w:rsidRPr="00836160">
        <w:rPr>
          <w:rFonts w:ascii="宋体" w:eastAsia="宋体" w:hAnsi="宋体"/>
          <w:sz w:val="28"/>
          <w:szCs w:val="28"/>
        </w:rPr>
        <w:t>温度超过</w:t>
      </w:r>
      <w:r>
        <w:rPr>
          <w:rFonts w:ascii="宋体" w:eastAsia="宋体" w:hAnsi="宋体"/>
          <w:sz w:val="28"/>
          <w:szCs w:val="28"/>
        </w:rPr>
        <w:t>10</w:t>
      </w:r>
      <w:r w:rsidR="00836160" w:rsidRPr="00836160">
        <w:rPr>
          <w:rFonts w:ascii="宋体" w:eastAsia="宋体" w:hAnsi="宋体" w:hint="eastAsia"/>
          <w:sz w:val="28"/>
          <w:szCs w:val="28"/>
        </w:rPr>
        <w:t>0℃</w:t>
      </w:r>
      <w:r w:rsidR="00836160" w:rsidRPr="00836160">
        <w:rPr>
          <w:rFonts w:ascii="宋体" w:eastAsia="宋体" w:hAnsi="宋体"/>
          <w:sz w:val="28"/>
          <w:szCs w:val="28"/>
        </w:rPr>
        <w:t>的</w:t>
      </w:r>
      <w:r w:rsidR="00836160" w:rsidRPr="00836160">
        <w:rPr>
          <w:rFonts w:ascii="宋体" w:eastAsia="宋体" w:hAnsi="宋体" w:hint="eastAsia"/>
          <w:sz w:val="28"/>
          <w:szCs w:val="28"/>
        </w:rPr>
        <w:t>实验</w:t>
      </w:r>
      <w:r w:rsidR="00836160" w:rsidRPr="00836160">
        <w:rPr>
          <w:rFonts w:ascii="宋体" w:eastAsia="宋体" w:hAnsi="宋体"/>
          <w:sz w:val="28"/>
          <w:szCs w:val="28"/>
        </w:rPr>
        <w:t>；</w:t>
      </w:r>
    </w:p>
    <w:p w:rsidR="00836160" w:rsidRDefault="009E01DF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836160" w:rsidRPr="00836160">
        <w:rPr>
          <w:rFonts w:ascii="宋体" w:eastAsia="宋体" w:hAnsi="宋体" w:hint="eastAsia"/>
          <w:sz w:val="28"/>
          <w:szCs w:val="28"/>
        </w:rPr>
        <w:t xml:space="preserve">.持续通入气体的实验；         </w:t>
      </w:r>
      <w:r w:rsidR="00836160" w:rsidRPr="00836160">
        <w:rPr>
          <w:rFonts w:ascii="宋体" w:eastAsia="宋体" w:hAnsi="宋体"/>
          <w:sz w:val="28"/>
          <w:szCs w:val="28"/>
        </w:rPr>
        <w:t xml:space="preserve">   </w:t>
      </w:r>
    </w:p>
    <w:p w:rsidR="00836160" w:rsidRPr="00836160" w:rsidRDefault="009E01DF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836160" w:rsidRPr="00836160">
        <w:rPr>
          <w:rFonts w:ascii="宋体" w:eastAsia="宋体" w:hAnsi="宋体"/>
          <w:sz w:val="28"/>
          <w:szCs w:val="28"/>
        </w:rPr>
        <w:t>.</w:t>
      </w:r>
      <w:r w:rsidR="00836160" w:rsidRPr="00836160">
        <w:rPr>
          <w:rFonts w:ascii="宋体" w:eastAsia="宋体" w:hAnsi="宋体" w:hint="eastAsia"/>
          <w:sz w:val="28"/>
          <w:szCs w:val="28"/>
        </w:rPr>
        <w:t>使用</w:t>
      </w:r>
      <w:r w:rsidR="00836160" w:rsidRPr="00836160">
        <w:rPr>
          <w:rFonts w:ascii="宋体" w:eastAsia="宋体" w:hAnsi="宋体"/>
          <w:sz w:val="28"/>
          <w:szCs w:val="28"/>
        </w:rPr>
        <w:t>机械搅拌的</w:t>
      </w:r>
      <w:r w:rsidR="00836160" w:rsidRPr="00836160">
        <w:rPr>
          <w:rFonts w:ascii="宋体" w:eastAsia="宋体" w:hAnsi="宋体" w:hint="eastAsia"/>
          <w:sz w:val="28"/>
          <w:szCs w:val="28"/>
        </w:rPr>
        <w:t>实验</w:t>
      </w:r>
      <w:r w:rsidR="00836160" w:rsidRPr="00836160">
        <w:rPr>
          <w:rFonts w:ascii="宋体" w:eastAsia="宋体" w:hAnsi="宋体"/>
          <w:sz w:val="28"/>
          <w:szCs w:val="28"/>
        </w:rPr>
        <w:t>；</w:t>
      </w:r>
    </w:p>
    <w:p w:rsidR="00836160" w:rsidRPr="00836160" w:rsidRDefault="009E01DF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836160" w:rsidRPr="00836160">
        <w:rPr>
          <w:rFonts w:ascii="宋体" w:eastAsia="宋体" w:hAnsi="宋体"/>
          <w:sz w:val="28"/>
          <w:szCs w:val="28"/>
        </w:rPr>
        <w:t>.</w:t>
      </w:r>
      <w:r w:rsidR="00836160" w:rsidRPr="00836160">
        <w:rPr>
          <w:rFonts w:ascii="宋体" w:eastAsia="宋体" w:hAnsi="宋体" w:hint="eastAsia"/>
          <w:sz w:val="28"/>
          <w:szCs w:val="28"/>
        </w:rPr>
        <w:t>使用</w:t>
      </w:r>
      <w:r w:rsidR="00836160" w:rsidRPr="00836160">
        <w:rPr>
          <w:rFonts w:ascii="宋体" w:eastAsia="宋体" w:hAnsi="宋体"/>
          <w:sz w:val="28"/>
          <w:szCs w:val="28"/>
        </w:rPr>
        <w:t>NaH、LiAlH</w:t>
      </w:r>
      <w:r w:rsidR="00836160" w:rsidRPr="00836160">
        <w:rPr>
          <w:rFonts w:ascii="宋体" w:eastAsia="宋体" w:hAnsi="宋体"/>
          <w:sz w:val="28"/>
          <w:szCs w:val="28"/>
          <w:vertAlign w:val="subscript"/>
        </w:rPr>
        <w:t>4</w:t>
      </w:r>
      <w:r w:rsidR="00836160" w:rsidRPr="00836160">
        <w:rPr>
          <w:rFonts w:ascii="宋体" w:eastAsia="宋体" w:hAnsi="宋体"/>
          <w:sz w:val="28"/>
          <w:szCs w:val="28"/>
        </w:rPr>
        <w:t>、NaN</w:t>
      </w:r>
      <w:r w:rsidR="00836160" w:rsidRPr="00836160">
        <w:rPr>
          <w:rFonts w:ascii="宋体" w:eastAsia="宋体" w:hAnsi="宋体"/>
          <w:sz w:val="28"/>
          <w:szCs w:val="28"/>
          <w:vertAlign w:val="subscript"/>
        </w:rPr>
        <w:t>3</w:t>
      </w:r>
      <w:r w:rsidR="00836160" w:rsidRPr="00836160">
        <w:rPr>
          <w:rFonts w:ascii="宋体" w:eastAsia="宋体" w:hAnsi="宋体" w:hint="eastAsia"/>
          <w:sz w:val="28"/>
          <w:szCs w:val="28"/>
        </w:rPr>
        <w:t>、双氧水</w:t>
      </w:r>
      <w:r w:rsidR="00836160" w:rsidRPr="00836160">
        <w:rPr>
          <w:rFonts w:ascii="宋体" w:eastAsia="宋体" w:hAnsi="宋体"/>
          <w:sz w:val="28"/>
          <w:szCs w:val="28"/>
        </w:rPr>
        <w:t>、溴素等试剂可能造成</w:t>
      </w:r>
      <w:r w:rsidR="00836160" w:rsidRPr="00836160">
        <w:rPr>
          <w:rFonts w:ascii="宋体" w:eastAsia="宋体" w:hAnsi="宋体" w:hint="eastAsia"/>
          <w:sz w:val="28"/>
          <w:szCs w:val="28"/>
        </w:rPr>
        <w:t>危险的实验；</w:t>
      </w:r>
    </w:p>
    <w:p w:rsidR="00836160" w:rsidRPr="00836160" w:rsidRDefault="009E01DF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bookmarkStart w:id="0" w:name="_GoBack"/>
      <w:bookmarkEnd w:id="0"/>
      <w:r w:rsidR="00836160" w:rsidRPr="00836160">
        <w:rPr>
          <w:rFonts w:ascii="宋体" w:eastAsia="宋体" w:hAnsi="宋体" w:hint="eastAsia"/>
          <w:sz w:val="28"/>
          <w:szCs w:val="28"/>
        </w:rPr>
        <w:t>.其它必须由实验人员</w:t>
      </w:r>
      <w:r w:rsidR="00836160" w:rsidRPr="00836160">
        <w:rPr>
          <w:rFonts w:ascii="宋体" w:eastAsia="宋体" w:hAnsi="宋体"/>
          <w:sz w:val="28"/>
          <w:szCs w:val="28"/>
        </w:rPr>
        <w:t>看守</w:t>
      </w:r>
      <w:r w:rsidR="00836160" w:rsidRPr="00836160">
        <w:rPr>
          <w:rFonts w:ascii="宋体" w:eastAsia="宋体" w:hAnsi="宋体" w:hint="eastAsia"/>
          <w:sz w:val="28"/>
          <w:szCs w:val="28"/>
        </w:rPr>
        <w:t>的过夜实验。</w:t>
      </w:r>
    </w:p>
    <w:p w:rsidR="00836160" w:rsidRP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（二）一般过夜实验可由</w:t>
      </w:r>
      <w:r w:rsidRPr="00836160">
        <w:rPr>
          <w:rFonts w:ascii="宋体" w:eastAsia="宋体" w:hAnsi="宋体"/>
          <w:sz w:val="28"/>
          <w:szCs w:val="28"/>
        </w:rPr>
        <w:t>学院聘请</w:t>
      </w:r>
      <w:r w:rsidRPr="00836160">
        <w:rPr>
          <w:rFonts w:ascii="宋体" w:eastAsia="宋体" w:hAnsi="宋体" w:hint="eastAsia"/>
          <w:sz w:val="28"/>
          <w:szCs w:val="28"/>
        </w:rPr>
        <w:t>相关人员</w:t>
      </w:r>
      <w:r w:rsidRPr="00836160">
        <w:rPr>
          <w:rFonts w:ascii="宋体" w:eastAsia="宋体" w:hAnsi="宋体"/>
          <w:sz w:val="28"/>
          <w:szCs w:val="28"/>
        </w:rPr>
        <w:t>进行巡视，其类型</w:t>
      </w:r>
      <w:r w:rsidRPr="00836160">
        <w:rPr>
          <w:rFonts w:ascii="宋体" w:eastAsia="宋体" w:hAnsi="宋体" w:hint="eastAsia"/>
          <w:sz w:val="28"/>
          <w:szCs w:val="28"/>
        </w:rPr>
        <w:t>包括：</w:t>
      </w:r>
    </w:p>
    <w:p w:rsidR="00836160" w:rsidRPr="00836160" w:rsidRDefault="00836160" w:rsidP="00836160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1.常压常温过夜实验，且符合以下标准：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①反应瓶容积不得超过</w:t>
      </w:r>
      <w:r w:rsidRPr="00836160">
        <w:rPr>
          <w:rFonts w:ascii="宋体" w:eastAsia="宋体" w:hAnsi="宋体"/>
          <w:sz w:val="28"/>
          <w:szCs w:val="28"/>
        </w:rPr>
        <w:t>500ml；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②过夜反应装置必须在通风橱中进行，该反应装置所在通风橱内必须清理干净，不得放置任何易燃易爆试剂和物品。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③实验人离开前，</w:t>
      </w:r>
      <w:r w:rsidRPr="00836160">
        <w:rPr>
          <w:rFonts w:ascii="宋体" w:eastAsia="宋体" w:hAnsi="宋体"/>
          <w:sz w:val="28"/>
          <w:szCs w:val="28"/>
        </w:rPr>
        <w:t>反应</w:t>
      </w:r>
      <w:r w:rsidRPr="00836160">
        <w:rPr>
          <w:rFonts w:ascii="宋体" w:eastAsia="宋体" w:hAnsi="宋体" w:hint="eastAsia"/>
          <w:sz w:val="28"/>
          <w:szCs w:val="28"/>
        </w:rPr>
        <w:t>已经</w:t>
      </w:r>
      <w:r w:rsidRPr="00836160">
        <w:rPr>
          <w:rFonts w:ascii="宋体" w:eastAsia="宋体" w:hAnsi="宋体"/>
          <w:sz w:val="28"/>
          <w:szCs w:val="28"/>
        </w:rPr>
        <w:t>稳定2小时</w:t>
      </w:r>
      <w:r w:rsidRPr="00836160">
        <w:rPr>
          <w:rFonts w:ascii="宋体" w:eastAsia="宋体" w:hAnsi="宋体" w:hint="eastAsia"/>
          <w:sz w:val="28"/>
          <w:szCs w:val="28"/>
        </w:rPr>
        <w:t>以上</w:t>
      </w:r>
      <w:r w:rsidRPr="00836160">
        <w:rPr>
          <w:rFonts w:ascii="宋体" w:eastAsia="宋体" w:hAnsi="宋体"/>
          <w:sz w:val="28"/>
          <w:szCs w:val="28"/>
        </w:rPr>
        <w:t>；</w:t>
      </w:r>
    </w:p>
    <w:p w:rsidR="00836160" w:rsidRP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④满足其它安全注意事项。</w:t>
      </w:r>
    </w:p>
    <w:p w:rsidR="00836160" w:rsidRPr="00836160" w:rsidRDefault="00836160" w:rsidP="00836160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2.常压控温过夜实验，且符合以下标准：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lastRenderedPageBreak/>
        <w:t>①反应瓶容积不得超过</w:t>
      </w:r>
      <w:r w:rsidR="009E01DF">
        <w:rPr>
          <w:rFonts w:ascii="宋体" w:eastAsia="宋体" w:hAnsi="宋体"/>
          <w:sz w:val="28"/>
          <w:szCs w:val="28"/>
        </w:rPr>
        <w:t>25</w:t>
      </w:r>
      <w:r w:rsidRPr="00836160">
        <w:rPr>
          <w:rFonts w:ascii="宋体" w:eastAsia="宋体" w:hAnsi="宋体"/>
          <w:sz w:val="28"/>
          <w:szCs w:val="28"/>
        </w:rPr>
        <w:t>0ml；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②反应温度不得超过</w:t>
      </w:r>
      <w:r w:rsidR="009E01DF">
        <w:rPr>
          <w:rFonts w:ascii="宋体" w:eastAsia="宋体" w:hAnsi="宋体"/>
          <w:sz w:val="28"/>
          <w:szCs w:val="28"/>
        </w:rPr>
        <w:t>10</w:t>
      </w:r>
      <w:r w:rsidRPr="00836160">
        <w:rPr>
          <w:rFonts w:ascii="宋体" w:eastAsia="宋体" w:hAnsi="宋体"/>
          <w:sz w:val="28"/>
          <w:szCs w:val="28"/>
        </w:rPr>
        <w:t>0℃；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③低沸点溶剂，油浴温度不得超过溶剂沸点10度；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④</w:t>
      </w:r>
      <w:r w:rsidRPr="00836160">
        <w:rPr>
          <w:rFonts w:ascii="宋体" w:eastAsia="宋体" w:hAnsi="宋体" w:hint="eastAsia"/>
          <w:sz w:val="28"/>
          <w:szCs w:val="28"/>
        </w:rPr>
        <w:t>过夜反应装置必须在通风橱中进行，该反应装置所在通风橱内必须清理干净，不得放置任何易燃易爆试剂和物品。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⑤实验人离开前，</w:t>
      </w:r>
      <w:r w:rsidRPr="00836160">
        <w:rPr>
          <w:rFonts w:ascii="宋体" w:eastAsia="宋体" w:hAnsi="宋体"/>
          <w:sz w:val="28"/>
          <w:szCs w:val="28"/>
        </w:rPr>
        <w:t>反应</w:t>
      </w:r>
      <w:r w:rsidRPr="00836160">
        <w:rPr>
          <w:rFonts w:ascii="宋体" w:eastAsia="宋体" w:hAnsi="宋体" w:hint="eastAsia"/>
          <w:sz w:val="28"/>
          <w:szCs w:val="28"/>
        </w:rPr>
        <w:t>已经</w:t>
      </w:r>
      <w:r w:rsidRPr="00836160">
        <w:rPr>
          <w:rFonts w:ascii="宋体" w:eastAsia="宋体" w:hAnsi="宋体"/>
          <w:sz w:val="28"/>
          <w:szCs w:val="28"/>
        </w:rPr>
        <w:t>稳定2小时</w:t>
      </w:r>
      <w:r w:rsidRPr="00836160">
        <w:rPr>
          <w:rFonts w:ascii="宋体" w:eastAsia="宋体" w:hAnsi="宋体" w:hint="eastAsia"/>
          <w:sz w:val="28"/>
          <w:szCs w:val="28"/>
        </w:rPr>
        <w:t>以上</w:t>
      </w:r>
      <w:r w:rsidRPr="00836160">
        <w:rPr>
          <w:rFonts w:ascii="宋体" w:eastAsia="宋体" w:hAnsi="宋体"/>
          <w:sz w:val="28"/>
          <w:szCs w:val="28"/>
        </w:rPr>
        <w:t>；</w:t>
      </w:r>
    </w:p>
    <w:p w:rsidR="00836160" w:rsidRP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⑥满足其它安全注意事项。</w:t>
      </w:r>
    </w:p>
    <w:p w:rsidR="00836160" w:rsidRPr="00836160" w:rsidRDefault="00836160" w:rsidP="00836160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3.烘箱</w:t>
      </w:r>
      <w:r w:rsidRPr="00836160">
        <w:rPr>
          <w:rFonts w:ascii="宋体" w:eastAsia="宋体" w:hAnsi="宋体"/>
          <w:b/>
          <w:sz w:val="28"/>
          <w:szCs w:val="28"/>
        </w:rPr>
        <w:t>干燥过夜实验，且符合以下标准：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①烘干温度不超过</w:t>
      </w:r>
      <w:r w:rsidRPr="00836160">
        <w:rPr>
          <w:rFonts w:ascii="宋体" w:eastAsia="宋体" w:hAnsi="宋体"/>
          <w:sz w:val="28"/>
          <w:szCs w:val="28"/>
        </w:rPr>
        <w:t>100℃</w:t>
      </w:r>
      <w:r w:rsidRPr="00836160">
        <w:rPr>
          <w:rFonts w:ascii="宋体" w:eastAsia="宋体" w:hAnsi="宋体" w:hint="eastAsia"/>
          <w:sz w:val="28"/>
          <w:szCs w:val="28"/>
        </w:rPr>
        <w:t>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②</w:t>
      </w:r>
      <w:r w:rsidRPr="00836160">
        <w:rPr>
          <w:rFonts w:ascii="宋体" w:eastAsia="宋体" w:hAnsi="宋体" w:hint="eastAsia"/>
          <w:sz w:val="28"/>
          <w:szCs w:val="28"/>
        </w:rPr>
        <w:t>样品</w:t>
      </w:r>
      <w:r w:rsidRPr="00836160">
        <w:rPr>
          <w:rFonts w:ascii="宋体" w:eastAsia="宋体" w:hAnsi="宋体"/>
          <w:sz w:val="28"/>
          <w:szCs w:val="28"/>
        </w:rPr>
        <w:t>在烘干温度下</w:t>
      </w:r>
      <w:r w:rsidRPr="00836160">
        <w:rPr>
          <w:rFonts w:ascii="宋体" w:eastAsia="宋体" w:hAnsi="宋体" w:hint="eastAsia"/>
          <w:sz w:val="28"/>
          <w:szCs w:val="28"/>
        </w:rPr>
        <w:t>保持</w:t>
      </w:r>
      <w:r w:rsidRPr="00836160">
        <w:rPr>
          <w:rFonts w:ascii="宋体" w:eastAsia="宋体" w:hAnsi="宋体"/>
          <w:sz w:val="28"/>
          <w:szCs w:val="28"/>
        </w:rPr>
        <w:t>稳定</w:t>
      </w:r>
      <w:r w:rsidRPr="00836160">
        <w:rPr>
          <w:rFonts w:ascii="宋体" w:eastAsia="宋体" w:hAnsi="宋体" w:hint="eastAsia"/>
          <w:sz w:val="28"/>
          <w:szCs w:val="28"/>
        </w:rPr>
        <w:t>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③烘箱</w:t>
      </w:r>
      <w:r w:rsidRPr="00836160">
        <w:rPr>
          <w:rFonts w:ascii="宋体" w:eastAsia="宋体" w:hAnsi="宋体" w:hint="eastAsia"/>
          <w:sz w:val="28"/>
          <w:szCs w:val="28"/>
        </w:rPr>
        <w:t>、</w:t>
      </w:r>
      <w:r w:rsidRPr="00836160">
        <w:rPr>
          <w:rFonts w:ascii="宋体" w:eastAsia="宋体" w:hAnsi="宋体"/>
          <w:sz w:val="28"/>
          <w:szCs w:val="28"/>
        </w:rPr>
        <w:t>干燥箱</w:t>
      </w:r>
      <w:r w:rsidRPr="00836160">
        <w:rPr>
          <w:rFonts w:ascii="宋体" w:eastAsia="宋体" w:hAnsi="宋体" w:hint="eastAsia"/>
          <w:sz w:val="28"/>
          <w:szCs w:val="28"/>
        </w:rPr>
        <w:t>控温系统正常运行</w:t>
      </w:r>
      <w:r w:rsidRPr="00836160">
        <w:rPr>
          <w:rFonts w:ascii="宋体" w:eastAsia="宋体" w:hAnsi="宋体"/>
          <w:sz w:val="28"/>
          <w:szCs w:val="28"/>
        </w:rPr>
        <w:t>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/>
          <w:sz w:val="28"/>
          <w:szCs w:val="28"/>
        </w:rPr>
        <w:t>④烘箱</w:t>
      </w:r>
      <w:r w:rsidRPr="00836160">
        <w:rPr>
          <w:rFonts w:ascii="宋体" w:eastAsia="宋体" w:hAnsi="宋体" w:hint="eastAsia"/>
          <w:sz w:val="28"/>
          <w:szCs w:val="28"/>
        </w:rPr>
        <w:t>、</w:t>
      </w:r>
      <w:r w:rsidRPr="00836160">
        <w:rPr>
          <w:rFonts w:ascii="宋体" w:eastAsia="宋体" w:hAnsi="宋体"/>
          <w:sz w:val="28"/>
          <w:szCs w:val="28"/>
        </w:rPr>
        <w:t>干燥箱</w:t>
      </w:r>
      <w:r w:rsidRPr="00836160">
        <w:rPr>
          <w:rFonts w:ascii="宋体" w:eastAsia="宋体" w:hAnsi="宋体" w:hint="eastAsia"/>
          <w:sz w:val="28"/>
          <w:szCs w:val="28"/>
        </w:rPr>
        <w:t>周围不得放置任何易燃易爆试剂和物品；</w:t>
      </w:r>
    </w:p>
    <w:p w:rsid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⑤实验人离开前，</w:t>
      </w:r>
      <w:r w:rsidRPr="00836160">
        <w:rPr>
          <w:rFonts w:ascii="宋体" w:eastAsia="宋体" w:hAnsi="宋体"/>
          <w:sz w:val="28"/>
          <w:szCs w:val="28"/>
        </w:rPr>
        <w:t>反应</w:t>
      </w:r>
      <w:r w:rsidRPr="00836160">
        <w:rPr>
          <w:rFonts w:ascii="宋体" w:eastAsia="宋体" w:hAnsi="宋体" w:hint="eastAsia"/>
          <w:sz w:val="28"/>
          <w:szCs w:val="28"/>
        </w:rPr>
        <w:t>已经</w:t>
      </w:r>
      <w:r w:rsidRPr="00836160">
        <w:rPr>
          <w:rFonts w:ascii="宋体" w:eastAsia="宋体" w:hAnsi="宋体"/>
          <w:sz w:val="28"/>
          <w:szCs w:val="28"/>
        </w:rPr>
        <w:t>稳定2小时</w:t>
      </w:r>
      <w:r w:rsidRPr="00836160">
        <w:rPr>
          <w:rFonts w:ascii="宋体" w:eastAsia="宋体" w:hAnsi="宋体" w:hint="eastAsia"/>
          <w:sz w:val="28"/>
          <w:szCs w:val="28"/>
        </w:rPr>
        <w:t>以上</w:t>
      </w:r>
      <w:r w:rsidRPr="00836160">
        <w:rPr>
          <w:rFonts w:ascii="宋体" w:eastAsia="宋体" w:hAnsi="宋体"/>
          <w:sz w:val="28"/>
          <w:szCs w:val="28"/>
        </w:rPr>
        <w:t>；</w:t>
      </w:r>
    </w:p>
    <w:p w:rsidR="00836160" w:rsidRPr="00836160" w:rsidRDefault="00836160" w:rsidP="0083616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⑥满足其它安全注意事项。</w:t>
      </w:r>
    </w:p>
    <w:p w:rsidR="00836160" w:rsidRPr="00836160" w:rsidRDefault="00836160" w:rsidP="00836160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二</w:t>
      </w:r>
      <w:r w:rsidRPr="00836160">
        <w:rPr>
          <w:rFonts w:ascii="宋体" w:eastAsia="宋体" w:hAnsi="宋体"/>
          <w:b/>
          <w:sz w:val="28"/>
          <w:szCs w:val="28"/>
        </w:rPr>
        <w:t>、</w:t>
      </w:r>
      <w:r w:rsidRPr="00836160">
        <w:rPr>
          <w:rFonts w:ascii="宋体" w:eastAsia="宋体" w:hAnsi="宋体" w:hint="eastAsia"/>
          <w:b/>
          <w:sz w:val="28"/>
          <w:szCs w:val="28"/>
        </w:rPr>
        <w:t>过夜实验申请流程：</w:t>
      </w:r>
    </w:p>
    <w:p w:rsidR="00836160" w:rsidRPr="00836160" w:rsidRDefault="00836160" w:rsidP="00836160">
      <w:pPr>
        <w:pStyle w:val="a3"/>
        <w:spacing w:line="500" w:lineRule="exact"/>
        <w:ind w:firstLine="560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申请人填写“过夜实验申请表”并签字确认→课题组长审查</w:t>
      </w:r>
      <w:r w:rsidRPr="00836160">
        <w:rPr>
          <w:rFonts w:ascii="宋体" w:eastAsia="宋体" w:hAnsi="宋体"/>
          <w:sz w:val="28"/>
          <w:szCs w:val="28"/>
        </w:rPr>
        <w:t>并</w:t>
      </w:r>
      <w:r w:rsidRPr="00836160">
        <w:rPr>
          <w:rFonts w:ascii="宋体" w:eastAsia="宋体" w:hAnsi="宋体" w:hint="eastAsia"/>
          <w:sz w:val="28"/>
          <w:szCs w:val="28"/>
        </w:rPr>
        <w:t>签字确认→本单位负责人审查并签字</w:t>
      </w:r>
      <w:r w:rsidRPr="00836160">
        <w:rPr>
          <w:rFonts w:ascii="宋体" w:eastAsia="宋体" w:hAnsi="宋体"/>
          <w:sz w:val="28"/>
          <w:szCs w:val="28"/>
        </w:rPr>
        <w:t>确认</w:t>
      </w:r>
      <w:r w:rsidRPr="00836160">
        <w:rPr>
          <w:rFonts w:ascii="宋体" w:eastAsia="宋体" w:hAnsi="宋体" w:hint="eastAsia"/>
          <w:sz w:val="28"/>
          <w:szCs w:val="28"/>
        </w:rPr>
        <w:t>→持申请表</w:t>
      </w:r>
      <w:r w:rsidRPr="00836160">
        <w:rPr>
          <w:rFonts w:ascii="宋体" w:eastAsia="宋体" w:hAnsi="宋体"/>
          <w:sz w:val="28"/>
          <w:szCs w:val="28"/>
        </w:rPr>
        <w:t>到</w:t>
      </w:r>
      <w:r w:rsidRPr="00836160">
        <w:rPr>
          <w:rFonts w:ascii="宋体" w:eastAsia="宋体" w:hAnsi="宋体" w:hint="eastAsia"/>
          <w:sz w:val="28"/>
          <w:szCs w:val="28"/>
        </w:rPr>
        <w:t>本</w:t>
      </w:r>
      <w:r w:rsidRPr="00836160">
        <w:rPr>
          <w:rFonts w:ascii="宋体" w:eastAsia="宋体" w:hAnsi="宋体"/>
          <w:sz w:val="28"/>
          <w:szCs w:val="28"/>
        </w:rPr>
        <w:t>单位办公室</w:t>
      </w:r>
      <w:r w:rsidRPr="00836160">
        <w:rPr>
          <w:rFonts w:ascii="宋体" w:eastAsia="宋体" w:hAnsi="宋体" w:hint="eastAsia"/>
          <w:sz w:val="28"/>
          <w:szCs w:val="28"/>
        </w:rPr>
        <w:t>领取“过夜实验标志牌”、“过夜实验信息牌”等过夜设备→申请人离开实验室</w:t>
      </w:r>
      <w:r w:rsidRPr="00836160">
        <w:rPr>
          <w:rFonts w:ascii="宋体" w:eastAsia="宋体" w:hAnsi="宋体"/>
          <w:sz w:val="28"/>
          <w:szCs w:val="28"/>
        </w:rPr>
        <w:t>前</w:t>
      </w:r>
      <w:r w:rsidRPr="00836160">
        <w:rPr>
          <w:rFonts w:ascii="宋体" w:eastAsia="宋体" w:hAnsi="宋体" w:hint="eastAsia"/>
          <w:sz w:val="28"/>
          <w:szCs w:val="28"/>
        </w:rPr>
        <w:t>把“过夜实验信息牌”放在过夜实验装置旁，“过夜实验标志牌”放在门外把手上，锁门不关灯→次日上午10点前将过夜实验相关设备送回本单位办公室。</w:t>
      </w:r>
    </w:p>
    <w:p w:rsidR="00836160" w:rsidRPr="00836160" w:rsidRDefault="00836160" w:rsidP="00836160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三</w:t>
      </w:r>
      <w:r w:rsidRPr="00836160">
        <w:rPr>
          <w:rFonts w:ascii="宋体" w:eastAsia="宋体" w:hAnsi="宋体"/>
          <w:b/>
          <w:sz w:val="28"/>
          <w:szCs w:val="28"/>
        </w:rPr>
        <w:t>、</w:t>
      </w:r>
      <w:r w:rsidRPr="00836160">
        <w:rPr>
          <w:rFonts w:ascii="宋体" w:eastAsia="宋体" w:hAnsi="宋体" w:hint="eastAsia"/>
          <w:b/>
          <w:sz w:val="28"/>
          <w:szCs w:val="28"/>
        </w:rPr>
        <w:t>责任和义务：</w:t>
      </w:r>
    </w:p>
    <w:p w:rsidR="00836160" w:rsidRPr="00836160" w:rsidRDefault="00836160" w:rsidP="00836160">
      <w:pPr>
        <w:spacing w:line="50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1.申请人：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①确认本实验必须过夜；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②申请表必须如实填写；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③过夜实验装置旁</w:t>
      </w:r>
      <w:r w:rsidRPr="00836160">
        <w:rPr>
          <w:rFonts w:ascii="宋体" w:eastAsia="宋体" w:hAnsi="宋体"/>
          <w:sz w:val="28"/>
          <w:szCs w:val="28"/>
        </w:rPr>
        <w:t>放置</w:t>
      </w:r>
      <w:r w:rsidRPr="00836160">
        <w:rPr>
          <w:rFonts w:ascii="宋体" w:eastAsia="宋体" w:hAnsi="宋体" w:hint="eastAsia"/>
          <w:sz w:val="28"/>
          <w:szCs w:val="28"/>
        </w:rPr>
        <w:t>“过夜实验信息牌”</w:t>
      </w:r>
      <w:r w:rsidRPr="00836160">
        <w:rPr>
          <w:rFonts w:ascii="宋体" w:eastAsia="宋体" w:hAnsi="宋体"/>
          <w:sz w:val="28"/>
          <w:szCs w:val="28"/>
        </w:rPr>
        <w:t>，标明实验条件</w:t>
      </w:r>
      <w:r w:rsidRPr="00836160">
        <w:rPr>
          <w:rFonts w:ascii="宋体" w:eastAsia="宋体" w:hAnsi="宋体" w:hint="eastAsia"/>
          <w:sz w:val="28"/>
          <w:szCs w:val="28"/>
        </w:rPr>
        <w:t>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④</w:t>
      </w:r>
      <w:r w:rsidRPr="00836160">
        <w:rPr>
          <w:rFonts w:ascii="宋体" w:eastAsia="宋体" w:hAnsi="宋体"/>
          <w:sz w:val="28"/>
          <w:szCs w:val="28"/>
        </w:rPr>
        <w:t>过夜实验</w:t>
      </w:r>
      <w:r w:rsidRPr="00836160">
        <w:rPr>
          <w:rFonts w:ascii="宋体" w:eastAsia="宋体" w:hAnsi="宋体" w:hint="eastAsia"/>
          <w:sz w:val="28"/>
          <w:szCs w:val="28"/>
        </w:rPr>
        <w:t>标志牌挂在门外把手；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lastRenderedPageBreak/>
        <w:t>⑤过夜实验期间手机保持畅通；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⑥一般过夜实验</w:t>
      </w:r>
      <w:r w:rsidRPr="00836160">
        <w:rPr>
          <w:rFonts w:ascii="宋体" w:eastAsia="宋体" w:hAnsi="宋体"/>
          <w:sz w:val="28"/>
          <w:szCs w:val="28"/>
        </w:rPr>
        <w:t>，</w:t>
      </w:r>
      <w:r w:rsidRPr="00836160">
        <w:rPr>
          <w:rFonts w:ascii="宋体" w:eastAsia="宋体" w:hAnsi="宋体" w:hint="eastAsia"/>
          <w:sz w:val="28"/>
          <w:szCs w:val="28"/>
        </w:rPr>
        <w:t>第二天早上</w:t>
      </w:r>
      <w:r w:rsidRPr="00836160">
        <w:rPr>
          <w:rFonts w:ascii="宋体" w:eastAsia="宋体" w:hAnsi="宋体"/>
          <w:sz w:val="28"/>
          <w:szCs w:val="28"/>
        </w:rPr>
        <w:t>8</w:t>
      </w:r>
      <w:r w:rsidRPr="00836160">
        <w:rPr>
          <w:rFonts w:ascii="宋体" w:eastAsia="宋体" w:hAnsi="宋体" w:hint="eastAsia"/>
          <w:sz w:val="28"/>
          <w:szCs w:val="28"/>
        </w:rPr>
        <w:t>:00之前到达实验室处理实验；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⑦及时归还过夜实验相关设备；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⑧过夜实验期间出现实验意外，申请人为第一责任人；</w:t>
      </w:r>
    </w:p>
    <w:p w:rsidR="00836160" w:rsidRP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⑨实验人员看守过夜实验必须保证同一实验室内有两人以上整夜看守。</w:t>
      </w:r>
    </w:p>
    <w:p w:rsidR="00836160" w:rsidRPr="00836160" w:rsidRDefault="00836160" w:rsidP="00836160">
      <w:pPr>
        <w:spacing w:line="50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2.课题组组长：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①为</w:t>
      </w:r>
      <w:r w:rsidRPr="00836160">
        <w:rPr>
          <w:rFonts w:ascii="宋体" w:eastAsia="宋体" w:hAnsi="宋体"/>
          <w:sz w:val="28"/>
          <w:szCs w:val="28"/>
        </w:rPr>
        <w:t>过夜实验安全</w:t>
      </w:r>
      <w:r w:rsidRPr="00836160">
        <w:rPr>
          <w:rFonts w:ascii="宋体" w:eastAsia="宋体" w:hAnsi="宋体" w:hint="eastAsia"/>
          <w:sz w:val="28"/>
          <w:szCs w:val="28"/>
        </w:rPr>
        <w:t>第一责任人</w:t>
      </w:r>
      <w:r w:rsidRPr="00836160">
        <w:rPr>
          <w:rFonts w:ascii="宋体" w:eastAsia="宋体" w:hAnsi="宋体"/>
          <w:sz w:val="28"/>
          <w:szCs w:val="28"/>
        </w:rPr>
        <w:t>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②确认申请人实验符合</w:t>
      </w:r>
      <w:r w:rsidRPr="00836160">
        <w:rPr>
          <w:rFonts w:ascii="宋体" w:eastAsia="宋体" w:hAnsi="宋体"/>
          <w:sz w:val="28"/>
          <w:szCs w:val="28"/>
        </w:rPr>
        <w:t>过夜实验标准</w:t>
      </w:r>
      <w:r w:rsidRPr="00836160">
        <w:rPr>
          <w:rFonts w:ascii="宋体" w:eastAsia="宋体" w:hAnsi="宋体" w:hint="eastAsia"/>
          <w:sz w:val="28"/>
          <w:szCs w:val="28"/>
        </w:rPr>
        <w:t>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③过夜实验期间手机保持畅通；</w:t>
      </w:r>
    </w:p>
    <w:p w:rsidR="00836160" w:rsidRP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④第二天及时检查过夜实验处理情况。</w:t>
      </w:r>
    </w:p>
    <w:p w:rsidR="00836160" w:rsidRPr="00836160" w:rsidRDefault="00836160" w:rsidP="00836160">
      <w:pPr>
        <w:spacing w:line="50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3.二级单位负责人：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①审核过夜实验申请表；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②将过夜实验申请汇总表交给夜间巡视人；</w:t>
      </w:r>
    </w:p>
    <w:p w:rsidR="00836160" w:rsidRP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③协调过夜实验相关事宜</w:t>
      </w:r>
      <w:r w:rsidRPr="00836160">
        <w:rPr>
          <w:rFonts w:ascii="宋体" w:eastAsia="宋体" w:hAnsi="宋体"/>
          <w:sz w:val="28"/>
          <w:szCs w:val="28"/>
        </w:rPr>
        <w:t>。</w:t>
      </w:r>
    </w:p>
    <w:p w:rsidR="00836160" w:rsidRPr="00836160" w:rsidRDefault="00836160" w:rsidP="00836160">
      <w:pPr>
        <w:spacing w:line="50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4.夜间巡视人：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①根据过夜实验</w:t>
      </w:r>
      <w:r w:rsidRPr="00836160">
        <w:rPr>
          <w:rFonts w:ascii="宋体" w:eastAsia="宋体" w:hAnsi="宋体"/>
          <w:sz w:val="28"/>
          <w:szCs w:val="28"/>
        </w:rPr>
        <w:t>申请</w:t>
      </w:r>
      <w:r w:rsidRPr="00836160">
        <w:rPr>
          <w:rFonts w:ascii="宋体" w:eastAsia="宋体" w:hAnsi="宋体" w:hint="eastAsia"/>
          <w:sz w:val="28"/>
          <w:szCs w:val="28"/>
        </w:rPr>
        <w:t>汇总表，</w:t>
      </w:r>
      <w:r w:rsidRPr="00836160">
        <w:rPr>
          <w:rFonts w:ascii="宋体" w:eastAsia="宋体" w:hAnsi="宋体"/>
          <w:sz w:val="28"/>
          <w:szCs w:val="28"/>
        </w:rPr>
        <w:t>对登记的过夜实验定时巡视</w:t>
      </w:r>
      <w:r w:rsidRPr="00836160">
        <w:rPr>
          <w:rFonts w:ascii="宋体" w:eastAsia="宋体" w:hAnsi="宋体" w:hint="eastAsia"/>
          <w:sz w:val="28"/>
          <w:szCs w:val="28"/>
        </w:rPr>
        <w:t>；</w:t>
      </w:r>
    </w:p>
    <w:p w:rsid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②巡查期间必须进入挂牌实验室，查看过夜实验装置</w:t>
      </w:r>
      <w:r w:rsidRPr="00836160">
        <w:rPr>
          <w:rFonts w:ascii="宋体" w:eastAsia="宋体" w:hAnsi="宋体"/>
          <w:sz w:val="28"/>
          <w:szCs w:val="28"/>
        </w:rPr>
        <w:t>与</w:t>
      </w:r>
      <w:r w:rsidRPr="00836160">
        <w:rPr>
          <w:rFonts w:ascii="宋体" w:eastAsia="宋体" w:hAnsi="宋体" w:hint="eastAsia"/>
          <w:sz w:val="28"/>
          <w:szCs w:val="28"/>
        </w:rPr>
        <w:t>实验信息卡</w:t>
      </w:r>
      <w:r w:rsidRPr="00836160">
        <w:rPr>
          <w:rFonts w:ascii="宋体" w:eastAsia="宋体" w:hAnsi="宋体"/>
          <w:sz w:val="28"/>
          <w:szCs w:val="28"/>
        </w:rPr>
        <w:t>内容是否一致</w:t>
      </w:r>
      <w:r w:rsidRPr="00836160">
        <w:rPr>
          <w:rFonts w:ascii="宋体" w:eastAsia="宋体" w:hAnsi="宋体" w:hint="eastAsia"/>
          <w:sz w:val="28"/>
          <w:szCs w:val="28"/>
        </w:rPr>
        <w:t>；</w:t>
      </w:r>
    </w:p>
    <w:p w:rsidR="00836160" w:rsidRPr="00836160" w:rsidRDefault="00836160" w:rsidP="00836160">
      <w:pPr>
        <w:spacing w:line="50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836160">
        <w:rPr>
          <w:rFonts w:ascii="宋体" w:eastAsia="宋体" w:hAnsi="宋体" w:hint="eastAsia"/>
          <w:sz w:val="28"/>
          <w:szCs w:val="28"/>
        </w:rPr>
        <w:t>③如有异常应立刻联系申请人、课题组组长、本单位办公室负责人、</w:t>
      </w:r>
      <w:r w:rsidRPr="00836160">
        <w:rPr>
          <w:rFonts w:ascii="宋体" w:eastAsia="宋体" w:hAnsi="宋体"/>
          <w:sz w:val="28"/>
          <w:szCs w:val="28"/>
        </w:rPr>
        <w:t>学院安全管理人员</w:t>
      </w:r>
      <w:r w:rsidRPr="00836160">
        <w:rPr>
          <w:rFonts w:ascii="宋体" w:eastAsia="宋体" w:hAnsi="宋体" w:hint="eastAsia"/>
          <w:sz w:val="28"/>
          <w:szCs w:val="28"/>
        </w:rPr>
        <w:t>，设法终止实验。</w:t>
      </w:r>
    </w:p>
    <w:p w:rsidR="00836160" w:rsidRPr="00836160" w:rsidRDefault="00836160" w:rsidP="00836160">
      <w:pPr>
        <w:spacing w:line="50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四</w:t>
      </w:r>
      <w:r w:rsidRPr="00836160">
        <w:rPr>
          <w:rFonts w:ascii="宋体" w:eastAsia="宋体" w:hAnsi="宋体"/>
          <w:b/>
          <w:sz w:val="28"/>
          <w:szCs w:val="28"/>
        </w:rPr>
        <w:t>、本办法自</w:t>
      </w:r>
      <w:r w:rsidRPr="00836160">
        <w:rPr>
          <w:rFonts w:ascii="宋体" w:eastAsia="宋体" w:hAnsi="宋体" w:hint="eastAsia"/>
          <w:b/>
          <w:sz w:val="28"/>
          <w:szCs w:val="28"/>
        </w:rPr>
        <w:t>颁布之日起</w:t>
      </w:r>
      <w:r w:rsidRPr="00836160">
        <w:rPr>
          <w:rFonts w:ascii="宋体" w:eastAsia="宋体" w:hAnsi="宋体"/>
          <w:b/>
          <w:sz w:val="28"/>
          <w:szCs w:val="28"/>
        </w:rPr>
        <w:t>施行</w:t>
      </w:r>
      <w:r w:rsidRPr="00836160">
        <w:rPr>
          <w:rFonts w:ascii="宋体" w:eastAsia="宋体" w:hAnsi="宋体" w:hint="eastAsia"/>
          <w:b/>
          <w:sz w:val="28"/>
          <w:szCs w:val="28"/>
        </w:rPr>
        <w:t>。</w:t>
      </w:r>
    </w:p>
    <w:p w:rsidR="00836160" w:rsidRDefault="00836160" w:rsidP="00836160">
      <w:pPr>
        <w:spacing w:line="50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836160">
        <w:rPr>
          <w:rFonts w:ascii="宋体" w:eastAsia="宋体" w:hAnsi="宋体" w:hint="eastAsia"/>
          <w:b/>
          <w:sz w:val="28"/>
          <w:szCs w:val="28"/>
        </w:rPr>
        <w:t>五</w:t>
      </w:r>
      <w:r w:rsidRPr="00836160">
        <w:rPr>
          <w:rFonts w:ascii="宋体" w:eastAsia="宋体" w:hAnsi="宋体"/>
          <w:b/>
          <w:sz w:val="28"/>
          <w:szCs w:val="28"/>
        </w:rPr>
        <w:t>、本办法未尽事宜由院安全委员会负责解释。</w:t>
      </w:r>
    </w:p>
    <w:p w:rsidR="00160E2B" w:rsidRDefault="00160E2B">
      <w:pPr>
        <w:widowControl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br w:type="page"/>
      </w:r>
    </w:p>
    <w:p w:rsidR="00160E2B" w:rsidRPr="006E5344" w:rsidRDefault="00160E2B" w:rsidP="00160E2B">
      <w:pPr>
        <w:jc w:val="center"/>
        <w:rPr>
          <w:rFonts w:ascii="黑体" w:eastAsia="黑体" w:hAnsi="黑体"/>
          <w:b/>
          <w:sz w:val="30"/>
          <w:szCs w:val="30"/>
        </w:rPr>
      </w:pPr>
      <w:r w:rsidRPr="006E5344">
        <w:rPr>
          <w:rFonts w:ascii="黑体" w:eastAsia="黑体" w:hAnsi="黑体" w:hint="eastAsia"/>
          <w:b/>
          <w:sz w:val="30"/>
          <w:szCs w:val="30"/>
        </w:rPr>
        <w:lastRenderedPageBreak/>
        <w:t>过夜实验申请表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841"/>
        <w:gridCol w:w="2766"/>
      </w:tblGrid>
      <w:tr w:rsidR="00160E2B" w:rsidRPr="001A0316" w:rsidTr="00554311">
        <w:trPr>
          <w:trHeight w:val="624"/>
        </w:trPr>
        <w:tc>
          <w:tcPr>
            <w:tcW w:w="2689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楼宇</w:t>
            </w:r>
            <w:r w:rsidRPr="001A031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房间号：</w:t>
            </w:r>
          </w:p>
        </w:tc>
        <w:tc>
          <w:tcPr>
            <w:tcW w:w="2766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160E2B" w:rsidRPr="001A0316" w:rsidTr="00554311">
        <w:trPr>
          <w:trHeight w:val="624"/>
        </w:trPr>
        <w:tc>
          <w:tcPr>
            <w:tcW w:w="2689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申请人：</w:t>
            </w:r>
          </w:p>
        </w:tc>
        <w:tc>
          <w:tcPr>
            <w:tcW w:w="5607" w:type="dxa"/>
            <w:gridSpan w:val="2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手机号：</w:t>
            </w:r>
          </w:p>
        </w:tc>
      </w:tr>
      <w:tr w:rsidR="00160E2B" w:rsidRPr="001A0316" w:rsidTr="00554311">
        <w:trPr>
          <w:trHeight w:val="624"/>
        </w:trPr>
        <w:tc>
          <w:tcPr>
            <w:tcW w:w="2689" w:type="dxa"/>
            <w:vAlign w:val="center"/>
          </w:tcPr>
          <w:p w:rsidR="00160E2B" w:rsidRPr="001A0316" w:rsidRDefault="00160E2B" w:rsidP="005543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过夜实验种类：</w:t>
            </w:r>
          </w:p>
        </w:tc>
        <w:tc>
          <w:tcPr>
            <w:tcW w:w="5607" w:type="dxa"/>
            <w:gridSpan w:val="2"/>
            <w:vAlign w:val="center"/>
          </w:tcPr>
          <w:p w:rsidR="00160E2B" w:rsidRPr="001A0316" w:rsidRDefault="00160E2B" w:rsidP="00554311">
            <w:pPr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Symbol" w:char="F0FF"/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实验人员</w:t>
            </w:r>
            <w:r>
              <w:rPr>
                <w:rFonts w:ascii="宋体" w:eastAsia="宋体" w:hAnsi="宋体"/>
                <w:sz w:val="24"/>
                <w:szCs w:val="24"/>
              </w:rPr>
              <w:t>看守过夜实验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sym w:font="Symbol" w:char="F0FF"/>
            </w:r>
            <w:r>
              <w:rPr>
                <w:rFonts w:ascii="宋体" w:eastAsia="宋体" w:hAnsi="宋体"/>
                <w:sz w:val="24"/>
                <w:szCs w:val="24"/>
              </w:rPr>
              <w:t xml:space="preserve"> 一般过夜实验</w:t>
            </w:r>
          </w:p>
        </w:tc>
      </w:tr>
      <w:tr w:rsidR="00160E2B" w:rsidRPr="001A0316" w:rsidTr="00554311">
        <w:trPr>
          <w:trHeight w:val="624"/>
        </w:trPr>
        <w:tc>
          <w:tcPr>
            <w:tcW w:w="8296" w:type="dxa"/>
            <w:gridSpan w:val="3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 w:rsidRPr="001A0316">
              <w:rPr>
                <w:rFonts w:ascii="宋体" w:eastAsia="宋体" w:hAnsi="宋体" w:hint="eastAsia"/>
                <w:sz w:val="24"/>
                <w:szCs w:val="24"/>
              </w:rPr>
              <w:t>实验内容：（名称或反应方程式、溶剂、规模、条件）</w:t>
            </w: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Pr="00761037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申请人签字：</w:t>
            </w: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日期：</w:t>
            </w:r>
          </w:p>
        </w:tc>
      </w:tr>
      <w:tr w:rsidR="00160E2B" w:rsidRPr="001A0316" w:rsidTr="00554311">
        <w:trPr>
          <w:trHeight w:val="624"/>
        </w:trPr>
        <w:tc>
          <w:tcPr>
            <w:tcW w:w="2689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 w:rsidRPr="001A0316">
              <w:rPr>
                <w:rFonts w:ascii="宋体" w:eastAsia="宋体" w:hAnsi="宋体" w:hint="eastAsia"/>
                <w:sz w:val="24"/>
                <w:szCs w:val="24"/>
              </w:rPr>
              <w:t>反应温度：</w:t>
            </w:r>
            <w:r w:rsidRPr="001A031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反应容器</w:t>
            </w:r>
            <w:r w:rsidRPr="001A031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766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容器体积：</w:t>
            </w:r>
          </w:p>
        </w:tc>
      </w:tr>
      <w:tr w:rsidR="00160E2B" w:rsidRPr="001A0316" w:rsidTr="00554311">
        <w:trPr>
          <w:trHeight w:val="624"/>
        </w:trPr>
        <w:tc>
          <w:tcPr>
            <w:tcW w:w="8296" w:type="dxa"/>
            <w:gridSpan w:val="3"/>
            <w:vAlign w:val="center"/>
          </w:tcPr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 w:rsidRPr="006E5344">
              <w:rPr>
                <w:rFonts w:ascii="宋体" w:eastAsia="宋体" w:hAnsi="宋体" w:hint="eastAsia"/>
                <w:sz w:val="24"/>
                <w:szCs w:val="24"/>
              </w:rPr>
              <w:t>实验异常现象</w:t>
            </w:r>
            <w:r w:rsidRPr="00751F61">
              <w:rPr>
                <w:rFonts w:ascii="宋体" w:eastAsia="宋体" w:hAnsi="宋体" w:hint="eastAsia"/>
                <w:sz w:val="24"/>
                <w:szCs w:val="24"/>
              </w:rPr>
              <w:t>及应急处置事项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60E2B" w:rsidRPr="00751F61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0E2B" w:rsidRPr="001A0316" w:rsidTr="00554311">
        <w:trPr>
          <w:trHeight w:val="624"/>
        </w:trPr>
        <w:tc>
          <w:tcPr>
            <w:tcW w:w="2689" w:type="dxa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课题组组长：</w:t>
            </w:r>
            <w:r w:rsidRPr="001A03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5607" w:type="dxa"/>
            <w:gridSpan w:val="2"/>
            <w:vAlign w:val="center"/>
          </w:tcPr>
          <w:p w:rsidR="00160E2B" w:rsidRPr="001A0316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手机号：</w:t>
            </w:r>
          </w:p>
        </w:tc>
      </w:tr>
      <w:tr w:rsidR="00160E2B" w:rsidRPr="001A0316" w:rsidTr="00554311">
        <w:trPr>
          <w:trHeight w:val="1390"/>
        </w:trPr>
        <w:tc>
          <w:tcPr>
            <w:tcW w:w="8296" w:type="dxa"/>
            <w:gridSpan w:val="3"/>
            <w:vAlign w:val="center"/>
          </w:tcPr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课题组组长</w:t>
            </w:r>
            <w:r w:rsidRPr="001A0316">
              <w:rPr>
                <w:rFonts w:ascii="宋体" w:eastAsia="宋体" w:hAnsi="宋体" w:hint="eastAsia"/>
                <w:sz w:val="24"/>
                <w:szCs w:val="24"/>
              </w:rPr>
              <w:t>意见：</w:t>
            </w: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课题组组长签字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160E2B" w:rsidRPr="001A0316" w:rsidRDefault="00160E2B" w:rsidP="00554311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Pr="00AF5FE1" w:rsidRDefault="00160E2B" w:rsidP="00554311">
            <w:pPr>
              <w:ind w:firstLineChars="2200" w:firstLine="5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160E2B" w:rsidRPr="001A0316" w:rsidTr="00554311">
        <w:trPr>
          <w:trHeight w:val="624"/>
        </w:trPr>
        <w:tc>
          <w:tcPr>
            <w:tcW w:w="8296" w:type="dxa"/>
            <w:gridSpan w:val="3"/>
            <w:vAlign w:val="center"/>
          </w:tcPr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二级单位意见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160E2B" w:rsidRDefault="00160E2B" w:rsidP="005543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Default="00160E2B" w:rsidP="00554311">
            <w:pPr>
              <w:wordWrap w:val="0"/>
              <w:ind w:right="1200" w:firstLineChars="2200" w:firstLine="5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160E2B" w:rsidRDefault="00160E2B" w:rsidP="00554311">
            <w:pPr>
              <w:wordWrap w:val="0"/>
              <w:ind w:right="1200" w:firstLineChars="2200" w:firstLine="5280"/>
              <w:rPr>
                <w:rFonts w:ascii="宋体" w:eastAsia="宋体" w:hAnsi="宋体"/>
                <w:sz w:val="24"/>
                <w:szCs w:val="24"/>
              </w:rPr>
            </w:pPr>
          </w:p>
          <w:p w:rsidR="00160E2B" w:rsidRPr="001A0316" w:rsidRDefault="00160E2B" w:rsidP="00554311">
            <w:pPr>
              <w:wordWrap w:val="0"/>
              <w:ind w:right="1200" w:firstLineChars="2200" w:firstLine="5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:rsidR="00160E2B" w:rsidRPr="004A2A14" w:rsidRDefault="00160E2B" w:rsidP="00160E2B">
      <w:pPr>
        <w:rPr>
          <w:rFonts w:ascii="宋体" w:eastAsia="宋体" w:hAnsi="宋体"/>
          <w:szCs w:val="21"/>
        </w:rPr>
      </w:pPr>
      <w:r w:rsidRPr="004A2A14">
        <w:rPr>
          <w:rFonts w:ascii="宋体" w:eastAsia="宋体" w:hAnsi="宋体" w:hint="eastAsia"/>
          <w:szCs w:val="21"/>
        </w:rPr>
        <w:t>填表说明：</w:t>
      </w:r>
      <w:r w:rsidRPr="004A2A14">
        <w:rPr>
          <w:rFonts w:ascii="宋体" w:eastAsia="宋体" w:hAnsi="宋体"/>
          <w:szCs w:val="21"/>
        </w:rPr>
        <w:t>1.</w:t>
      </w:r>
      <w:r w:rsidRPr="004A2A14">
        <w:rPr>
          <w:rFonts w:ascii="宋体" w:eastAsia="宋体" w:hAnsi="宋体" w:hint="eastAsia"/>
          <w:szCs w:val="21"/>
        </w:rPr>
        <w:t>仔细阅读《化学学院过夜实验管理办法》</w:t>
      </w:r>
    </w:p>
    <w:p w:rsidR="00160E2B" w:rsidRPr="004A2A14" w:rsidRDefault="00160E2B" w:rsidP="00160E2B">
      <w:pPr>
        <w:ind w:firstLineChars="500" w:firstLine="1050"/>
        <w:rPr>
          <w:rFonts w:ascii="宋体" w:eastAsia="宋体" w:hAnsi="宋体"/>
          <w:szCs w:val="21"/>
        </w:rPr>
      </w:pPr>
      <w:r w:rsidRPr="004A2A14">
        <w:rPr>
          <w:rFonts w:ascii="宋体" w:eastAsia="宋体" w:hAnsi="宋体" w:hint="eastAsia"/>
          <w:szCs w:val="21"/>
        </w:rPr>
        <w:t>2.实验内容及异常现象填写准确详实</w:t>
      </w:r>
    </w:p>
    <w:p w:rsidR="00160E2B" w:rsidRPr="004A2A14" w:rsidRDefault="00160E2B" w:rsidP="00160E2B">
      <w:pPr>
        <w:ind w:firstLineChars="500" w:firstLine="1050"/>
        <w:rPr>
          <w:rFonts w:ascii="宋体" w:eastAsia="宋体" w:hAnsi="宋体"/>
          <w:szCs w:val="21"/>
        </w:rPr>
      </w:pPr>
      <w:r w:rsidRPr="004A2A14">
        <w:rPr>
          <w:rFonts w:ascii="宋体" w:eastAsia="宋体" w:hAnsi="宋体" w:hint="eastAsia"/>
          <w:szCs w:val="21"/>
        </w:rPr>
        <w:t>3.本表一式两份，双面打印</w:t>
      </w:r>
    </w:p>
    <w:p w:rsidR="00160E2B" w:rsidRPr="00160E2B" w:rsidRDefault="00160E2B" w:rsidP="00160E2B">
      <w:pPr>
        <w:rPr>
          <w:rFonts w:ascii="宋体" w:eastAsia="宋体" w:hAnsi="宋体"/>
          <w:b/>
          <w:sz w:val="28"/>
          <w:szCs w:val="28"/>
        </w:rPr>
      </w:pPr>
      <w:r w:rsidRPr="004A2A14">
        <w:rPr>
          <w:rFonts w:ascii="宋体" w:eastAsia="宋体" w:hAnsi="宋体" w:hint="eastAsia"/>
          <w:szCs w:val="21"/>
        </w:rPr>
        <w:t xml:space="preserve">          4.所有签字必须手写或盖章</w:t>
      </w:r>
    </w:p>
    <w:sectPr w:rsidR="00160E2B" w:rsidRPr="0016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C4" w:rsidRDefault="004A05C4" w:rsidP="000E211B">
      <w:r>
        <w:separator/>
      </w:r>
    </w:p>
  </w:endnote>
  <w:endnote w:type="continuationSeparator" w:id="0">
    <w:p w:rsidR="004A05C4" w:rsidRDefault="004A05C4" w:rsidP="000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C4" w:rsidRDefault="004A05C4" w:rsidP="000E211B">
      <w:r>
        <w:separator/>
      </w:r>
    </w:p>
  </w:footnote>
  <w:footnote w:type="continuationSeparator" w:id="0">
    <w:p w:rsidR="004A05C4" w:rsidRDefault="004A05C4" w:rsidP="000E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0D6"/>
    <w:multiLevelType w:val="hybridMultilevel"/>
    <w:tmpl w:val="CD1AF504"/>
    <w:lvl w:ilvl="0" w:tplc="B67A01A0">
      <w:start w:val="1"/>
      <w:numFmt w:val="japaneseCounting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CC4F94"/>
    <w:multiLevelType w:val="hybridMultilevel"/>
    <w:tmpl w:val="DCAAE12C"/>
    <w:lvl w:ilvl="0" w:tplc="DC1CBE9C">
      <w:start w:val="1"/>
      <w:numFmt w:val="japaneseCounting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C6698"/>
    <w:multiLevelType w:val="hybridMultilevel"/>
    <w:tmpl w:val="21424E46"/>
    <w:lvl w:ilvl="0" w:tplc="6F302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C101FF"/>
    <w:multiLevelType w:val="hybridMultilevel"/>
    <w:tmpl w:val="0A56D5BE"/>
    <w:lvl w:ilvl="0" w:tplc="7AD00026">
      <w:start w:val="1"/>
      <w:numFmt w:val="japaneseCounting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E749B0"/>
    <w:multiLevelType w:val="hybridMultilevel"/>
    <w:tmpl w:val="2892C7D8"/>
    <w:lvl w:ilvl="0" w:tplc="079646F8">
      <w:start w:val="1"/>
      <w:numFmt w:val="japaneseCounting"/>
      <w:lvlText w:val="%1．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5" w15:restartNumberingAfterBreak="0">
    <w:nsid w:val="50E06A49"/>
    <w:multiLevelType w:val="hybridMultilevel"/>
    <w:tmpl w:val="03483C90"/>
    <w:lvl w:ilvl="0" w:tplc="425086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0AE3CC2"/>
    <w:multiLevelType w:val="hybridMultilevel"/>
    <w:tmpl w:val="6ECAC57C"/>
    <w:lvl w:ilvl="0" w:tplc="CFBE3758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3AD3458"/>
    <w:multiLevelType w:val="hybridMultilevel"/>
    <w:tmpl w:val="5800552E"/>
    <w:lvl w:ilvl="0" w:tplc="EE20FE9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4B6E48C4">
      <w:start w:val="1"/>
      <w:numFmt w:val="decimal"/>
      <w:lvlText w:val="%2."/>
      <w:lvlJc w:val="left"/>
      <w:pPr>
        <w:ind w:left="780" w:hanging="360"/>
      </w:pPr>
      <w:rPr>
        <w:rFonts w:ascii="宋体" w:eastAsia="宋体" w:hAnsi="宋体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937876"/>
    <w:multiLevelType w:val="hybridMultilevel"/>
    <w:tmpl w:val="34562928"/>
    <w:lvl w:ilvl="0" w:tplc="1ED2D16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0918EE"/>
    <w:multiLevelType w:val="hybridMultilevel"/>
    <w:tmpl w:val="273A4180"/>
    <w:lvl w:ilvl="0" w:tplc="78B2B83A">
      <w:start w:val="1"/>
      <w:numFmt w:val="japaneseCounting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145D50"/>
    <w:multiLevelType w:val="hybridMultilevel"/>
    <w:tmpl w:val="847C2AEC"/>
    <w:lvl w:ilvl="0" w:tplc="B23668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54"/>
    <w:rsid w:val="00000AE4"/>
    <w:rsid w:val="00045F2A"/>
    <w:rsid w:val="00070415"/>
    <w:rsid w:val="00096EEF"/>
    <w:rsid w:val="000E211B"/>
    <w:rsid w:val="00113FE1"/>
    <w:rsid w:val="00160E2B"/>
    <w:rsid w:val="00162F6B"/>
    <w:rsid w:val="001A4EE3"/>
    <w:rsid w:val="001B295E"/>
    <w:rsid w:val="001D690D"/>
    <w:rsid w:val="001E2C43"/>
    <w:rsid w:val="00211B32"/>
    <w:rsid w:val="002540B5"/>
    <w:rsid w:val="002C09CC"/>
    <w:rsid w:val="002D0B4D"/>
    <w:rsid w:val="003137DD"/>
    <w:rsid w:val="00325F87"/>
    <w:rsid w:val="00337D4A"/>
    <w:rsid w:val="003662FF"/>
    <w:rsid w:val="00385F38"/>
    <w:rsid w:val="003A3429"/>
    <w:rsid w:val="003E289A"/>
    <w:rsid w:val="004045A9"/>
    <w:rsid w:val="004145E3"/>
    <w:rsid w:val="00473BFB"/>
    <w:rsid w:val="004A05C4"/>
    <w:rsid w:val="005060FC"/>
    <w:rsid w:val="005579A5"/>
    <w:rsid w:val="005E3B1B"/>
    <w:rsid w:val="0064515F"/>
    <w:rsid w:val="006867C1"/>
    <w:rsid w:val="006A7EA4"/>
    <w:rsid w:val="0072572C"/>
    <w:rsid w:val="00793A5C"/>
    <w:rsid w:val="007C29BB"/>
    <w:rsid w:val="007E6A40"/>
    <w:rsid w:val="007E7D9F"/>
    <w:rsid w:val="008244BF"/>
    <w:rsid w:val="00836160"/>
    <w:rsid w:val="008A794F"/>
    <w:rsid w:val="008E1761"/>
    <w:rsid w:val="008F4954"/>
    <w:rsid w:val="00922F24"/>
    <w:rsid w:val="00931AD9"/>
    <w:rsid w:val="00955624"/>
    <w:rsid w:val="009E01DF"/>
    <w:rsid w:val="009E43C5"/>
    <w:rsid w:val="00A237BD"/>
    <w:rsid w:val="00A82CEC"/>
    <w:rsid w:val="00AA2099"/>
    <w:rsid w:val="00AF0A8E"/>
    <w:rsid w:val="00B30499"/>
    <w:rsid w:val="00BC505A"/>
    <w:rsid w:val="00C56803"/>
    <w:rsid w:val="00C9383A"/>
    <w:rsid w:val="00C93E0A"/>
    <w:rsid w:val="00D05862"/>
    <w:rsid w:val="00D16BD6"/>
    <w:rsid w:val="00D249AC"/>
    <w:rsid w:val="00D42099"/>
    <w:rsid w:val="00DC4DEB"/>
    <w:rsid w:val="00DD0C7D"/>
    <w:rsid w:val="00DF65BF"/>
    <w:rsid w:val="00E328B5"/>
    <w:rsid w:val="00E410C8"/>
    <w:rsid w:val="00E86417"/>
    <w:rsid w:val="00EC6A2B"/>
    <w:rsid w:val="00EF328F"/>
    <w:rsid w:val="00EF43B8"/>
    <w:rsid w:val="00F76198"/>
    <w:rsid w:val="00F84C54"/>
    <w:rsid w:val="00F928D5"/>
    <w:rsid w:val="00FB1090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315D1-4988-4323-885C-1A15EB2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11B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1B3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E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21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211B"/>
    <w:rPr>
      <w:sz w:val="18"/>
      <w:szCs w:val="18"/>
    </w:rPr>
  </w:style>
  <w:style w:type="table" w:styleId="a7">
    <w:name w:val="Table Grid"/>
    <w:basedOn w:val="a1"/>
    <w:uiPriority w:val="3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li Tao</cp:lastModifiedBy>
  <cp:revision>6</cp:revision>
  <cp:lastPrinted>2017-01-11T08:40:00Z</cp:lastPrinted>
  <dcterms:created xsi:type="dcterms:W3CDTF">2017-02-28T10:04:00Z</dcterms:created>
  <dcterms:modified xsi:type="dcterms:W3CDTF">2017-03-09T06:04:00Z</dcterms:modified>
</cp:coreProperties>
</file>